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45"/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2428"/>
        <w:gridCol w:w="711"/>
        <w:gridCol w:w="794"/>
        <w:gridCol w:w="791"/>
        <w:gridCol w:w="1045"/>
        <w:gridCol w:w="757"/>
        <w:gridCol w:w="797"/>
        <w:gridCol w:w="714"/>
        <w:gridCol w:w="774"/>
        <w:gridCol w:w="31"/>
        <w:gridCol w:w="854"/>
        <w:gridCol w:w="728"/>
        <w:gridCol w:w="777"/>
        <w:gridCol w:w="748"/>
        <w:gridCol w:w="1499"/>
      </w:tblGrid>
      <w:tr w:rsidR="000C164D" w:rsidRPr="002E5231" w:rsidTr="000C164D">
        <w:trPr>
          <w:trHeight w:val="1006"/>
        </w:trPr>
        <w:tc>
          <w:tcPr>
            <w:tcW w:w="290" w:type="pct"/>
            <w:vMerge w:val="restart"/>
            <w:shd w:val="clear" w:color="auto" w:fill="FFD5B9"/>
            <w:textDirection w:val="btLr"/>
            <w:vAlign w:val="center"/>
          </w:tcPr>
          <w:p w:rsidR="000C164D" w:rsidRPr="00363102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3102">
              <w:rPr>
                <w:rFonts w:ascii="Arial Narrow" w:hAnsi="Arial Narrow"/>
                <w:b/>
                <w:sz w:val="20"/>
                <w:szCs w:val="20"/>
              </w:rPr>
              <w:t>Przedsięwzięcie  2.2.1</w:t>
            </w:r>
          </w:p>
          <w:p w:rsidR="000C164D" w:rsidRPr="00363102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3102">
              <w:rPr>
                <w:rFonts w:ascii="Arial Narrow" w:hAnsi="Arial Narrow"/>
                <w:sz w:val="18"/>
                <w:szCs w:val="18"/>
              </w:rPr>
              <w:t xml:space="preserve">Ochrona, rozwój i promocja produktów, dziedzictwa </w:t>
            </w:r>
            <w:r w:rsidRPr="00363102">
              <w:rPr>
                <w:rFonts w:ascii="Arial Narrow" w:hAnsi="Arial Narrow"/>
                <w:color w:val="000000"/>
                <w:sz w:val="18"/>
                <w:szCs w:val="18"/>
              </w:rPr>
              <w:t>lokalnego  oraz obszaru Zakola Dolnej Wisły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C164D" w:rsidRPr="00427337" w:rsidRDefault="000C164D" w:rsidP="000C16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>Liczba operacji obejmujących wyposażenie podmiotów działających w sferze kultury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1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100.000</w:t>
            </w:r>
          </w:p>
          <w:p w:rsidR="000C164D" w:rsidRPr="00272401" w:rsidRDefault="000C164D" w:rsidP="000C16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1 szt.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      50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150.000 </w:t>
            </w:r>
          </w:p>
          <w:p w:rsidR="000C164D" w:rsidRPr="00272401" w:rsidRDefault="000C164D" w:rsidP="000C16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C164D" w:rsidRPr="00272401" w:rsidRDefault="000C164D" w:rsidP="000C16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250.000          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PROW</w:t>
            </w:r>
          </w:p>
        </w:tc>
        <w:tc>
          <w:tcPr>
            <w:tcW w:w="525" w:type="pct"/>
            <w:shd w:val="clear" w:color="auto" w:fill="auto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Projekt grantowy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 w:rsidRPr="00FF66B4">
              <w:rPr>
                <w:rFonts w:ascii="Arial Narrow" w:hAnsi="Arial Narrow"/>
                <w:b/>
                <w:color w:val="FF0000"/>
                <w:sz w:val="16"/>
                <w:szCs w:val="16"/>
              </w:rPr>
              <w:t>operacja własna</w:t>
            </w:r>
          </w:p>
        </w:tc>
      </w:tr>
      <w:tr w:rsidR="000C164D" w:rsidRPr="002E5231" w:rsidTr="000C164D">
        <w:trPr>
          <w:trHeight w:val="1162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0C164D" w:rsidRPr="002E523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0C164D" w:rsidRPr="00427337" w:rsidRDefault="000C164D" w:rsidP="000C164D">
            <w:pPr>
              <w:spacing w:after="0" w:line="240" w:lineRule="auto"/>
              <w:ind w:left="39" w:firstLine="10"/>
              <w:rPr>
                <w:rFonts w:ascii="Arial Narrow" w:hAnsi="Arial Narrow"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>Liczba podmiotów działających w sferze kultury, które otrzymały wsparcie w ramach LSR</w:t>
            </w:r>
          </w:p>
          <w:p w:rsidR="000C164D" w:rsidRPr="00427337" w:rsidRDefault="000C164D" w:rsidP="000C16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1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0C164D" w:rsidRPr="00272401" w:rsidRDefault="000C164D" w:rsidP="000C16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1 szt.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0C164D" w:rsidRPr="00272401" w:rsidRDefault="000C164D" w:rsidP="000C164D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0C164D" w:rsidRPr="00272401" w:rsidRDefault="000C164D" w:rsidP="000C164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Projekt grantowy/ Operacja własna</w:t>
            </w:r>
          </w:p>
        </w:tc>
      </w:tr>
      <w:tr w:rsidR="000C164D" w:rsidRPr="002E5231" w:rsidTr="000C164D">
        <w:trPr>
          <w:trHeight w:val="552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0C164D" w:rsidRPr="002E523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0C164D" w:rsidRPr="00427337" w:rsidRDefault="000C164D" w:rsidP="000C16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>Liczba operacji dotycząca ochrony, rozwoju, promocji produktów lokalnych</w:t>
            </w:r>
          </w:p>
          <w:p w:rsidR="000C164D" w:rsidRPr="00427337" w:rsidRDefault="000C164D" w:rsidP="000C16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3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0C164D" w:rsidRPr="00272401" w:rsidRDefault="000C164D" w:rsidP="000C164D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0C164D" w:rsidRPr="00272401" w:rsidRDefault="000C164D" w:rsidP="000C1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5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0C164D" w:rsidRPr="00272401" w:rsidRDefault="000C164D" w:rsidP="000C164D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Projekt grantowy/operacja własna </w:t>
            </w:r>
          </w:p>
        </w:tc>
      </w:tr>
      <w:tr w:rsidR="000C164D" w:rsidRPr="002E5231" w:rsidTr="000C164D">
        <w:trPr>
          <w:trHeight w:val="462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0C164D" w:rsidRPr="002E523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0C164D" w:rsidRPr="00427337" w:rsidRDefault="000C164D" w:rsidP="000C16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7337">
              <w:rPr>
                <w:rFonts w:ascii="Arial Narrow" w:hAnsi="Arial Narrow"/>
                <w:sz w:val="18"/>
                <w:szCs w:val="18"/>
              </w:rPr>
              <w:t>Liczba operacji dotycząca ochrony, rozwoju, promocji dziedzictwa lokalnego</w:t>
            </w:r>
          </w:p>
          <w:p w:rsidR="000C164D" w:rsidRPr="00427337" w:rsidRDefault="000C164D" w:rsidP="000C16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0C164D" w:rsidRPr="00272401" w:rsidRDefault="000C164D" w:rsidP="000C164D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3 szt.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0C164D" w:rsidRPr="00272401" w:rsidRDefault="000C164D" w:rsidP="000C1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>5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0C164D" w:rsidRPr="00272401" w:rsidRDefault="000C164D" w:rsidP="000C164D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</w:tcPr>
          <w:p w:rsidR="000C164D" w:rsidRPr="00272401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2401">
              <w:rPr>
                <w:rFonts w:ascii="Arial Narrow" w:hAnsi="Arial Narrow"/>
                <w:sz w:val="16"/>
                <w:szCs w:val="16"/>
              </w:rPr>
              <w:t xml:space="preserve">Projekt grantowy/operacja własna </w:t>
            </w:r>
          </w:p>
        </w:tc>
      </w:tr>
      <w:tr w:rsidR="000C164D" w:rsidRPr="002E5231" w:rsidTr="000C164D">
        <w:trPr>
          <w:trHeight w:val="504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0C164D" w:rsidRPr="002E523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F66B4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Liczba operacji  realizowanych przy udziale osób z grup </w:t>
            </w:r>
            <w:proofErr w:type="spellStart"/>
            <w:r w:rsidRPr="00FF66B4">
              <w:rPr>
                <w:rFonts w:ascii="Arial Narrow" w:hAnsi="Arial Narrow"/>
                <w:b/>
                <w:color w:val="FF0000"/>
                <w:sz w:val="18"/>
                <w:szCs w:val="18"/>
              </w:rPr>
              <w:t>defaworyzowanych</w:t>
            </w:r>
            <w:proofErr w:type="spellEnd"/>
          </w:p>
          <w:p w:rsidR="000C164D" w:rsidRPr="00FF66B4" w:rsidRDefault="000C164D" w:rsidP="000C16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5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5 szt.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10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 xml:space="preserve">Projekt grantowy/operacja własna </w:t>
            </w:r>
          </w:p>
        </w:tc>
      </w:tr>
      <w:tr w:rsidR="000C164D" w:rsidRPr="002E5231" w:rsidTr="000C164D">
        <w:trPr>
          <w:trHeight w:val="462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0C164D" w:rsidRPr="002E523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F66B4">
              <w:rPr>
                <w:rFonts w:ascii="Arial Narrow" w:hAnsi="Arial Narrow"/>
                <w:sz w:val="18"/>
                <w:szCs w:val="18"/>
              </w:rPr>
              <w:t>Liczba przygotowanych projektów współpracy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FF66B4">
              <w:rPr>
                <w:rFonts w:ascii="Arial Narrow" w:hAnsi="Arial Narrow"/>
                <w:sz w:val="16"/>
                <w:szCs w:val="16"/>
                <w:u w:val="single"/>
              </w:rPr>
              <w:t xml:space="preserve">190.000 </w:t>
            </w:r>
          </w:p>
          <w:p w:rsidR="000C164D" w:rsidRPr="00FF66B4" w:rsidRDefault="000C164D" w:rsidP="000C164D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>2 szt.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FF66B4">
              <w:rPr>
                <w:rFonts w:ascii="Arial Narrow" w:hAnsi="Arial Narrow"/>
                <w:sz w:val="16"/>
                <w:szCs w:val="16"/>
                <w:u w:val="single"/>
              </w:rPr>
              <w:t xml:space="preserve">190.000 </w:t>
            </w:r>
          </w:p>
          <w:p w:rsidR="000C164D" w:rsidRPr="00FF66B4" w:rsidRDefault="000C164D" w:rsidP="000C164D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66B4">
              <w:rPr>
                <w:rFonts w:ascii="Arial Narrow" w:hAnsi="Arial Narrow"/>
                <w:sz w:val="16"/>
                <w:szCs w:val="16"/>
              </w:rPr>
              <w:t xml:space="preserve">Projekty współpracy </w:t>
            </w:r>
          </w:p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C164D" w:rsidRPr="00FF66B4" w:rsidRDefault="000C164D" w:rsidP="000C164D">
            <w:pPr>
              <w:jc w:val="center"/>
              <w:rPr>
                <w:sz w:val="16"/>
                <w:szCs w:val="16"/>
              </w:rPr>
            </w:pPr>
          </w:p>
        </w:tc>
      </w:tr>
      <w:tr w:rsidR="000C164D" w:rsidRPr="002E5231" w:rsidTr="000C164D">
        <w:trPr>
          <w:trHeight w:val="462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0C164D" w:rsidRPr="002E523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F66B4">
              <w:rPr>
                <w:rFonts w:ascii="Arial Narrow" w:hAnsi="Arial Narrow"/>
                <w:sz w:val="18"/>
                <w:szCs w:val="18"/>
              </w:rPr>
              <w:t>Liczba zrealizowanych projektów współpracy w tym współpracy międzynarodowej</w:t>
            </w:r>
          </w:p>
          <w:p w:rsidR="000C164D" w:rsidRPr="00FF66B4" w:rsidRDefault="000C164D" w:rsidP="000C16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2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2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jc w:val="center"/>
            </w:pPr>
          </w:p>
        </w:tc>
      </w:tr>
      <w:tr w:rsidR="000C164D" w:rsidRPr="002E5231" w:rsidTr="000C164D">
        <w:trPr>
          <w:trHeight w:val="462"/>
        </w:trPr>
        <w:tc>
          <w:tcPr>
            <w:tcW w:w="290" w:type="pct"/>
            <w:vMerge/>
            <w:shd w:val="clear" w:color="auto" w:fill="FFD5B9"/>
            <w:textDirection w:val="btLr"/>
          </w:tcPr>
          <w:p w:rsidR="000C164D" w:rsidRPr="002E523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F66B4">
              <w:rPr>
                <w:rFonts w:ascii="Arial Narrow" w:hAnsi="Arial Narrow"/>
                <w:sz w:val="18"/>
                <w:szCs w:val="18"/>
              </w:rPr>
              <w:t>Liczba przygotowanych projektów współpracy międzynarodowej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1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jc w:val="center"/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jc w:val="center"/>
            </w:pPr>
          </w:p>
        </w:tc>
      </w:tr>
      <w:tr w:rsidR="000C164D" w:rsidRPr="002E5231" w:rsidTr="000C164D">
        <w:trPr>
          <w:trHeight w:val="512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FFD5B9"/>
            <w:textDirection w:val="btLr"/>
          </w:tcPr>
          <w:p w:rsidR="000C164D" w:rsidRPr="002E5231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F66B4">
              <w:rPr>
                <w:rFonts w:ascii="Arial Narrow" w:hAnsi="Arial Narrow"/>
                <w:sz w:val="18"/>
                <w:szCs w:val="18"/>
              </w:rPr>
              <w:t>Liczba LGD uczestniczących w projektach współpracy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3 szt.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3 szt.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C164D" w:rsidRPr="00FF66B4" w:rsidRDefault="000C164D" w:rsidP="000C164D">
            <w:pPr>
              <w:spacing w:after="0" w:line="240" w:lineRule="auto"/>
              <w:jc w:val="center"/>
            </w:pPr>
          </w:p>
        </w:tc>
      </w:tr>
      <w:tr w:rsidR="000C164D" w:rsidRPr="002E5231" w:rsidTr="000C164D">
        <w:tc>
          <w:tcPr>
            <w:tcW w:w="1667" w:type="pct"/>
            <w:gridSpan w:val="4"/>
            <w:shd w:val="clear" w:color="auto" w:fill="FBD4B4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F66B4">
              <w:rPr>
                <w:rFonts w:ascii="Arial Narrow" w:hAnsi="Arial Narrow"/>
                <w:b/>
              </w:rPr>
              <w:t>Razem cel szczegółowy 2.2</w:t>
            </w:r>
          </w:p>
          <w:p w:rsidR="000C164D" w:rsidRPr="00FF66B4" w:rsidRDefault="000C164D" w:rsidP="000C16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 xml:space="preserve">290.000 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 xml:space="preserve">150.000 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64D" w:rsidRPr="00FF66B4" w:rsidRDefault="000C164D" w:rsidP="000C164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66B4">
              <w:rPr>
                <w:rFonts w:ascii="Arial Narrow" w:hAnsi="Arial Narrow"/>
                <w:sz w:val="20"/>
                <w:szCs w:val="20"/>
              </w:rPr>
              <w:t xml:space="preserve">440.000 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shd w:val="clear" w:color="auto" w:fill="FBD4B4"/>
          </w:tcPr>
          <w:p w:rsidR="000C164D" w:rsidRPr="00FF66B4" w:rsidRDefault="000C164D" w:rsidP="000C164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4"/>
        <w:gridCol w:w="851"/>
        <w:gridCol w:w="1420"/>
      </w:tblGrid>
      <w:tr w:rsidR="000C164D" w:rsidRPr="002E5231" w:rsidTr="000C164D">
        <w:trPr>
          <w:trHeight w:val="789"/>
        </w:trPr>
        <w:tc>
          <w:tcPr>
            <w:tcW w:w="4205" w:type="pct"/>
            <w:shd w:val="clear" w:color="auto" w:fill="FBD4B4"/>
            <w:vAlign w:val="center"/>
          </w:tcPr>
          <w:p w:rsidR="000C164D" w:rsidRPr="002E5231" w:rsidRDefault="000C164D" w:rsidP="005861A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E5231">
              <w:rPr>
                <w:rFonts w:ascii="Arial Narrow" w:hAnsi="Arial Narrow"/>
                <w:b/>
              </w:rPr>
              <w:t>Cel szczegółowy 2.2: Generowanie warunków wzmacniających tożsamość lokalną na obszarze LGD „Zakole Dolnej Wisły” do 2023r.</w:t>
            </w:r>
          </w:p>
        </w:tc>
        <w:tc>
          <w:tcPr>
            <w:tcW w:w="298" w:type="pct"/>
            <w:shd w:val="clear" w:color="auto" w:fill="auto"/>
          </w:tcPr>
          <w:p w:rsidR="000C164D" w:rsidRPr="002E5231" w:rsidRDefault="000C164D" w:rsidP="005861A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E5231">
              <w:rPr>
                <w:rFonts w:ascii="Arial Narrow" w:hAnsi="Arial Narrow"/>
              </w:rPr>
              <w:t>PROW/</w:t>
            </w:r>
            <w:r w:rsidRPr="002E5231">
              <w:rPr>
                <w:rFonts w:ascii="Arial Narrow" w:hAnsi="Arial Narrow"/>
              </w:rPr>
              <w:br/>
              <w:t>RPO</w:t>
            </w:r>
          </w:p>
        </w:tc>
        <w:tc>
          <w:tcPr>
            <w:tcW w:w="497" w:type="pct"/>
            <w:shd w:val="clear" w:color="auto" w:fill="auto"/>
          </w:tcPr>
          <w:p w:rsidR="000C164D" w:rsidRPr="002E5231" w:rsidRDefault="000C164D" w:rsidP="005861A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F1633A" w:rsidRDefault="00F1633A"/>
    <w:sectPr w:rsidR="00F1633A" w:rsidSect="000C1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92" w:rsidRDefault="00714892" w:rsidP="000C164D">
      <w:pPr>
        <w:spacing w:after="0" w:line="240" w:lineRule="auto"/>
      </w:pPr>
      <w:r>
        <w:separator/>
      </w:r>
    </w:p>
  </w:endnote>
  <w:endnote w:type="continuationSeparator" w:id="0">
    <w:p w:rsidR="00714892" w:rsidRDefault="00714892" w:rsidP="000C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4D" w:rsidRDefault="000C16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4D" w:rsidRDefault="000C16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4D" w:rsidRDefault="000C16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92" w:rsidRDefault="00714892" w:rsidP="000C164D">
      <w:pPr>
        <w:spacing w:after="0" w:line="240" w:lineRule="auto"/>
      </w:pPr>
      <w:r>
        <w:separator/>
      </w:r>
    </w:p>
  </w:footnote>
  <w:footnote w:type="continuationSeparator" w:id="0">
    <w:p w:rsidR="00714892" w:rsidRDefault="00714892" w:rsidP="000C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4D" w:rsidRDefault="000C16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4D" w:rsidRPr="000C164D" w:rsidRDefault="000C164D" w:rsidP="000C164D">
    <w:pPr>
      <w:pStyle w:val="Nagwek"/>
      <w:tabs>
        <w:tab w:val="clear" w:pos="4536"/>
        <w:tab w:val="clear" w:pos="9072"/>
        <w:tab w:val="left" w:pos="2063"/>
      </w:tabs>
      <w:rPr>
        <w:b/>
      </w:rPr>
    </w:pPr>
    <w:r>
      <w:tab/>
    </w:r>
    <w:r w:rsidR="0019491B">
      <w:rPr>
        <w:b/>
      </w:rPr>
      <w:t xml:space="preserve">PRZEDSIĘWZIĘCIE </w:t>
    </w:r>
    <w:r w:rsidRPr="000C164D">
      <w:rPr>
        <w:b/>
      </w:rPr>
      <w:t xml:space="preserve"> </w:t>
    </w:r>
    <w:r w:rsidR="0019491B">
      <w:rPr>
        <w:b/>
      </w:rPr>
      <w:t xml:space="preserve">2.2.1 </w:t>
    </w:r>
    <w:r w:rsidRPr="000C164D">
      <w:rPr>
        <w:b/>
      </w:rPr>
      <w:t xml:space="preserve"> PO </w:t>
    </w:r>
    <w:r>
      <w:rPr>
        <w:b/>
      </w:rPr>
      <w:t xml:space="preserve">PROPONOWANEJ  </w:t>
    </w:r>
    <w:r w:rsidRPr="000C164D">
      <w:rPr>
        <w:b/>
      </w:rPr>
      <w:t>ZMIANIE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4D" w:rsidRDefault="000C164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64D"/>
    <w:rsid w:val="000C164D"/>
    <w:rsid w:val="0013145F"/>
    <w:rsid w:val="0019491B"/>
    <w:rsid w:val="004F020D"/>
    <w:rsid w:val="005279AE"/>
    <w:rsid w:val="00714892"/>
    <w:rsid w:val="00A03B52"/>
    <w:rsid w:val="00A970CF"/>
    <w:rsid w:val="00BC4AA0"/>
    <w:rsid w:val="00BF688A"/>
    <w:rsid w:val="00F1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16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Company>HP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A.Pawlak</dc:creator>
  <cp:lastModifiedBy>A.Pawlak</cp:lastModifiedBy>
  <cp:revision>3</cp:revision>
  <dcterms:created xsi:type="dcterms:W3CDTF">2017-12-21T09:30:00Z</dcterms:created>
  <dcterms:modified xsi:type="dcterms:W3CDTF">2017-12-21T09:31:00Z</dcterms:modified>
</cp:coreProperties>
</file>