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CC" w:rsidRPr="008E6297" w:rsidRDefault="004A09CC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297">
        <w:rPr>
          <w:rFonts w:asciiTheme="minorHAnsi" w:hAnsiTheme="minorHAnsi" w:cstheme="minorHAnsi"/>
          <w:b/>
          <w:sz w:val="22"/>
          <w:szCs w:val="22"/>
        </w:rPr>
        <w:t xml:space="preserve">PORZĄDEK OBRAD </w:t>
      </w:r>
      <w:r w:rsidR="006B0DE8" w:rsidRPr="008E6297">
        <w:rPr>
          <w:rFonts w:asciiTheme="minorHAnsi" w:hAnsiTheme="minorHAnsi" w:cstheme="minorHAnsi"/>
          <w:b/>
          <w:sz w:val="22"/>
          <w:szCs w:val="22"/>
        </w:rPr>
        <w:t xml:space="preserve">POSIEDZENIA RADY STOWARZYSZENIA </w:t>
      </w:r>
      <w:r w:rsidR="006B0DE8" w:rsidRPr="008E6297">
        <w:rPr>
          <w:rFonts w:asciiTheme="minorHAnsi" w:hAnsiTheme="minorHAnsi" w:cstheme="minorHAnsi"/>
          <w:b/>
          <w:sz w:val="22"/>
          <w:szCs w:val="22"/>
        </w:rPr>
        <w:br/>
        <w:t>LOKALNA GRUPA DZIĄŁANIA „ZAKOLE DOLENJ WISŁY”</w:t>
      </w: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297">
        <w:rPr>
          <w:rFonts w:asciiTheme="minorHAnsi" w:hAnsiTheme="minorHAnsi" w:cstheme="minorHAnsi"/>
          <w:b/>
          <w:sz w:val="22"/>
          <w:szCs w:val="22"/>
        </w:rPr>
        <w:t xml:space="preserve">Kijewo królewskie 05.07.2017 r. </w:t>
      </w: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B0DE8" w:rsidRPr="008E6297" w:rsidRDefault="006B0DE8" w:rsidP="006B0DE8">
      <w:pPr>
        <w:spacing w:after="0"/>
        <w:ind w:left="2974" w:right="141" w:firstLine="566"/>
        <w:rPr>
          <w:rFonts w:asciiTheme="minorHAnsi" w:hAnsiTheme="minorHAnsi" w:cstheme="minorHAnsi"/>
          <w:b/>
          <w:sz w:val="22"/>
          <w:szCs w:val="22"/>
        </w:rPr>
      </w:pPr>
      <w:r w:rsidRPr="008E6297">
        <w:rPr>
          <w:rFonts w:asciiTheme="minorHAnsi" w:hAnsiTheme="minorHAnsi" w:cstheme="minorHAnsi"/>
          <w:b/>
          <w:sz w:val="22"/>
          <w:szCs w:val="22"/>
        </w:rPr>
        <w:t>NABÓR NR 1/2017</w:t>
      </w:r>
    </w:p>
    <w:p w:rsidR="00F62F4F" w:rsidRPr="008E6297" w:rsidRDefault="00F62F4F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2F4F" w:rsidRPr="008E6297" w:rsidRDefault="00F62F4F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A09CC" w:rsidRPr="008E6297" w:rsidRDefault="004A09CC" w:rsidP="004A09CC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Podpisanie listy obecności </w:t>
      </w:r>
      <w:r w:rsidR="00F62F4F" w:rsidRPr="008E6297">
        <w:rPr>
          <w:rFonts w:asciiTheme="minorHAnsi" w:hAnsiTheme="minorHAnsi" w:cstheme="minorHAnsi"/>
        </w:rPr>
        <w:t xml:space="preserve">z podziałem na sektory </w:t>
      </w:r>
      <w:r w:rsidRPr="008E6297">
        <w:rPr>
          <w:rFonts w:asciiTheme="minorHAnsi" w:hAnsiTheme="minorHAnsi" w:cstheme="minorHAnsi"/>
        </w:rPr>
        <w:t>(członkowie Rady Stowarzyszenia)</w:t>
      </w:r>
    </w:p>
    <w:p w:rsidR="005E390D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5E390D">
        <w:rPr>
          <w:rFonts w:asciiTheme="minorHAnsi" w:hAnsiTheme="minorHAnsi" w:cstheme="minorHAnsi"/>
        </w:rPr>
        <w:t xml:space="preserve">Otwarcie Posiedzenia Rady Stowarzyszenia </w:t>
      </w:r>
    </w:p>
    <w:p w:rsidR="005E390D" w:rsidRPr="005E390D" w:rsidRDefault="005E390D" w:rsidP="005E390D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Ukonstytuowane Rady nowej kadencji.</w:t>
      </w:r>
    </w:p>
    <w:p w:rsidR="004A09CC" w:rsidRPr="005E390D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5E390D">
        <w:rPr>
          <w:rFonts w:asciiTheme="minorHAnsi" w:hAnsiTheme="minorHAnsi" w:cstheme="minorHAnsi"/>
        </w:rPr>
        <w:t xml:space="preserve">Sprawdzenie quorum </w:t>
      </w:r>
      <w:r w:rsidR="006B0DE8" w:rsidRPr="005E390D">
        <w:rPr>
          <w:rFonts w:asciiTheme="minorHAnsi" w:hAnsiTheme="minorHAnsi" w:cstheme="minorHAnsi"/>
        </w:rPr>
        <w:t xml:space="preserve">i stwierdzenie prawomocności obrad  </w:t>
      </w:r>
      <w:r w:rsidRPr="005E390D">
        <w:rPr>
          <w:rFonts w:asciiTheme="minorHAnsi" w:hAnsiTheme="minorHAnsi" w:cstheme="minorHAnsi"/>
        </w:rPr>
        <w:t>(Przewodniczący Rady Stowarzyszenia lub jego zastępca)</w:t>
      </w:r>
    </w:p>
    <w:p w:rsidR="00F62F4F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Przedstawienie </w:t>
      </w:r>
      <w:r w:rsidR="00F62F4F" w:rsidRPr="008E6297">
        <w:rPr>
          <w:rFonts w:asciiTheme="minorHAnsi" w:hAnsiTheme="minorHAnsi" w:cstheme="minorHAnsi"/>
        </w:rPr>
        <w:t xml:space="preserve">i zatwierdzenie </w:t>
      </w:r>
      <w:r w:rsidRPr="008E6297">
        <w:rPr>
          <w:rFonts w:asciiTheme="minorHAnsi" w:hAnsiTheme="minorHAnsi" w:cstheme="minorHAnsi"/>
        </w:rPr>
        <w:t>porządku obrad</w:t>
      </w:r>
      <w:r w:rsidR="00F62F4F" w:rsidRPr="008E6297">
        <w:rPr>
          <w:rFonts w:asciiTheme="minorHAnsi" w:hAnsiTheme="minorHAnsi" w:cstheme="minorHAnsi"/>
        </w:rPr>
        <w:t xml:space="preserve"> </w:t>
      </w:r>
    </w:p>
    <w:p w:rsidR="004A09CC" w:rsidRPr="008E6297" w:rsidRDefault="004A09CC" w:rsidP="004A09CC">
      <w:pPr>
        <w:spacing w:after="0"/>
        <w:ind w:left="720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62F4F" w:rsidRPr="008E6297" w:rsidRDefault="004A09CC" w:rsidP="00F62F4F">
      <w:pPr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8E6297">
        <w:rPr>
          <w:rFonts w:asciiTheme="minorHAnsi" w:hAnsiTheme="minorHAnsi" w:cstheme="minorHAnsi"/>
          <w:b/>
          <w:bCs/>
          <w:caps/>
          <w:sz w:val="22"/>
          <w:szCs w:val="22"/>
        </w:rPr>
        <w:t>PROCERURA OCENY wniosków o przyzn</w:t>
      </w:r>
      <w:r w:rsidR="00F62F4F" w:rsidRPr="008E6297">
        <w:rPr>
          <w:rFonts w:asciiTheme="minorHAnsi" w:hAnsiTheme="minorHAnsi" w:cstheme="minorHAnsi"/>
          <w:b/>
          <w:bCs/>
          <w:caps/>
          <w:sz w:val="22"/>
          <w:szCs w:val="22"/>
        </w:rPr>
        <w:t>anie pomocy w ramach działania:</w:t>
      </w:r>
    </w:p>
    <w:p w:rsidR="00F62F4F" w:rsidRPr="008E6297" w:rsidRDefault="00F62F4F" w:rsidP="00F62F4F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8E6297">
        <w:rPr>
          <w:rFonts w:ascii="Calibri" w:hAnsi="Calibri" w:cs="Calibri"/>
          <w:b/>
          <w:caps/>
          <w:sz w:val="22"/>
          <w:szCs w:val="22"/>
        </w:rPr>
        <w:t>19.2 WSPARCIE NA WDRAŻANIE OPERACJI W RAMACH STRATEGII ROZWOJU LOKALNEGO KIEROWANEGO PRZEZ SPOŁECZNOŚĆ PROGRAMU ROZWOJU OBSZARÓW WIEJSKICH NA LATA 2014-2020</w:t>
      </w:r>
    </w:p>
    <w:p w:rsidR="004A09CC" w:rsidRPr="008E6297" w:rsidRDefault="00F62F4F" w:rsidP="00F62F4F">
      <w:pPr>
        <w:pStyle w:val="Akapitzlist"/>
        <w:ind w:left="284" w:right="-2"/>
        <w:jc w:val="center"/>
        <w:rPr>
          <w:rFonts w:asciiTheme="minorHAnsi" w:hAnsiTheme="minorHAnsi" w:cstheme="minorHAnsi"/>
          <w:b/>
          <w:caps/>
        </w:rPr>
      </w:pPr>
      <w:r w:rsidRPr="008E6297">
        <w:rPr>
          <w:rFonts w:asciiTheme="minorHAnsi" w:hAnsiTheme="minorHAnsi" w:cstheme="minorHAnsi"/>
          <w:b/>
          <w:caps/>
          <w:highlight w:val="lightGray"/>
        </w:rPr>
        <w:t>Przedsięwzięcie LSR 1.1.1 – Tworzenie nowych przedsiębiorstw</w:t>
      </w:r>
    </w:p>
    <w:p w:rsidR="004A09CC" w:rsidRPr="008E6297" w:rsidRDefault="004A09CC" w:rsidP="004A09CC">
      <w:pPr>
        <w:pStyle w:val="Akapitzlist"/>
        <w:ind w:left="284" w:right="-2"/>
        <w:jc w:val="both"/>
        <w:rPr>
          <w:rFonts w:asciiTheme="minorHAnsi" w:hAnsiTheme="minorHAnsi" w:cstheme="minorHAnsi"/>
          <w:b/>
        </w:rPr>
      </w:pPr>
    </w:p>
    <w:p w:rsidR="006B0DE8" w:rsidRPr="008E6297" w:rsidRDefault="006B0DE8" w:rsidP="00F62F4F">
      <w:pPr>
        <w:pStyle w:val="Akapitzlist"/>
        <w:numPr>
          <w:ilvl w:val="0"/>
          <w:numId w:val="4"/>
        </w:numPr>
        <w:suppressAutoHyphens/>
        <w:spacing w:after="0" w:line="200" w:lineRule="atLeast"/>
        <w:rPr>
          <w:rFonts w:asciiTheme="minorHAnsi" w:hAnsiTheme="minorHAnsi" w:cstheme="minorHAnsi"/>
          <w:bCs/>
        </w:rPr>
      </w:pPr>
      <w:r w:rsidRPr="008E6297">
        <w:rPr>
          <w:rFonts w:asciiTheme="minorHAnsi" w:hAnsiTheme="minorHAnsi" w:cstheme="minorHAnsi"/>
          <w:bCs/>
        </w:rPr>
        <w:t>Przedstawienie wyników weryfikacji wstępnej dokonanej przez pracowników Biura.</w:t>
      </w:r>
    </w:p>
    <w:p w:rsidR="00F62F4F" w:rsidRPr="008E6297" w:rsidRDefault="00F62F4F" w:rsidP="00F62F4F">
      <w:pPr>
        <w:pStyle w:val="Akapitzlist"/>
        <w:numPr>
          <w:ilvl w:val="0"/>
          <w:numId w:val="4"/>
        </w:numPr>
        <w:suppressAutoHyphens/>
        <w:spacing w:after="0" w:line="200" w:lineRule="atLeast"/>
        <w:rPr>
          <w:rFonts w:asciiTheme="minorHAnsi" w:hAnsiTheme="minorHAnsi" w:cstheme="minorHAnsi"/>
          <w:bCs/>
        </w:rPr>
      </w:pPr>
      <w:r w:rsidRPr="008E6297">
        <w:rPr>
          <w:rFonts w:asciiTheme="minorHAnsi" w:hAnsiTheme="minorHAnsi" w:cstheme="minorHAnsi"/>
          <w:bCs/>
        </w:rPr>
        <w:t xml:space="preserve">Ocena wniosków o przyznanie pomocy pod względem zgodności z LSR </w:t>
      </w:r>
    </w:p>
    <w:p w:rsidR="00F62F4F" w:rsidRPr="008E6297" w:rsidRDefault="00F62F4F" w:rsidP="004A09CC">
      <w:pPr>
        <w:pStyle w:val="Akapitzlist"/>
        <w:tabs>
          <w:tab w:val="num" w:pos="0"/>
        </w:tabs>
        <w:suppressAutoHyphens/>
        <w:spacing w:after="0" w:line="200" w:lineRule="atLeast"/>
        <w:ind w:hanging="360"/>
        <w:rPr>
          <w:rFonts w:asciiTheme="minorHAnsi" w:hAnsiTheme="minorHAnsi" w:cstheme="minorHAnsi"/>
          <w:bCs/>
        </w:rPr>
      </w:pPr>
    </w:p>
    <w:p w:rsidR="004A09CC" w:rsidRPr="008E6297" w:rsidRDefault="004A09CC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 xml:space="preserve">Ocena wniosku o przyznanie pomocy znak sprawy  </w:t>
      </w:r>
      <w:r w:rsidR="00F62F4F" w:rsidRPr="008E6297">
        <w:rPr>
          <w:rFonts w:asciiTheme="minorHAnsi" w:hAnsiTheme="minorHAnsi" w:cstheme="minorHAnsi"/>
          <w:bCs/>
        </w:rPr>
        <w:t>2017/TP/1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2017/TP/2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2017/TP/3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2017/TP/4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2017/TP/5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2017/TP/6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2017/TP/7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2017/TP/8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2017/TP/9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2017/TP/10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2017/TP/11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2017/TP/12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2017/TP/13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2017/TP/14</w:t>
      </w:r>
    </w:p>
    <w:p w:rsidR="004A09CC" w:rsidRPr="008E6297" w:rsidRDefault="004A09CC" w:rsidP="004A09CC">
      <w:pPr>
        <w:spacing w:after="0" w:line="200" w:lineRule="atLeast"/>
        <w:rPr>
          <w:rFonts w:asciiTheme="minorHAnsi" w:hAnsiTheme="minorHAnsi" w:cstheme="minorHAnsi"/>
          <w:sz w:val="22"/>
          <w:szCs w:val="22"/>
          <w:u w:val="single"/>
        </w:rPr>
      </w:pPr>
    </w:p>
    <w:p w:rsidR="004A09CC" w:rsidRPr="008E6297" w:rsidRDefault="004A09CC" w:rsidP="004A09CC">
      <w:pPr>
        <w:spacing w:after="0" w:line="200" w:lineRule="atLeast"/>
        <w:rPr>
          <w:rFonts w:asciiTheme="minorHAnsi" w:hAnsiTheme="minorHAnsi" w:cstheme="minorHAnsi"/>
          <w:sz w:val="22"/>
          <w:szCs w:val="22"/>
        </w:rPr>
      </w:pPr>
    </w:p>
    <w:p w:rsidR="004A09CC" w:rsidRPr="008E6297" w:rsidRDefault="004A09CC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Podjęcie uchwały w sprawie zatwierdzenia listy </w:t>
      </w:r>
      <w:r w:rsidR="00FC2FD9">
        <w:rPr>
          <w:rFonts w:asciiTheme="minorHAnsi" w:hAnsiTheme="minorHAnsi" w:cstheme="minorHAnsi"/>
        </w:rPr>
        <w:t>operacji zgodnych /</w:t>
      </w:r>
      <w:r w:rsidR="008E6297" w:rsidRPr="008E6297">
        <w:rPr>
          <w:rFonts w:asciiTheme="minorHAnsi" w:hAnsiTheme="minorHAnsi" w:cstheme="minorHAnsi"/>
        </w:rPr>
        <w:t>niezgodnych z LSR</w:t>
      </w:r>
      <w:r w:rsidR="00FC2FD9">
        <w:rPr>
          <w:rFonts w:asciiTheme="minorHAnsi" w:hAnsiTheme="minorHAnsi" w:cstheme="minorHAnsi"/>
        </w:rPr>
        <w:t>.</w:t>
      </w:r>
    </w:p>
    <w:p w:rsidR="008E6297" w:rsidRDefault="008E6297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>Ocena operacji</w:t>
      </w:r>
      <w:r>
        <w:rPr>
          <w:rFonts w:asciiTheme="minorHAnsi" w:hAnsiTheme="minorHAnsi" w:cstheme="minorHAnsi"/>
        </w:rPr>
        <w:t xml:space="preserve"> ocenionych jako zgodne z LSR </w:t>
      </w:r>
      <w:r w:rsidRPr="008E6297">
        <w:rPr>
          <w:rFonts w:asciiTheme="minorHAnsi" w:hAnsiTheme="minorHAnsi" w:cstheme="minorHAnsi"/>
        </w:rPr>
        <w:t xml:space="preserve"> pod kątem zgodności z lokalnymi kryteriami wyboru</w:t>
      </w:r>
      <w:r>
        <w:rPr>
          <w:rFonts w:asciiTheme="minorHAnsi" w:hAnsiTheme="minorHAnsi" w:cstheme="minorHAnsi"/>
        </w:rPr>
        <w:t>.</w:t>
      </w:r>
    </w:p>
    <w:p w:rsid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2017/TP/2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2017/TP/3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lastRenderedPageBreak/>
        <w:t>Ocena wniosku o przyznanie pomocy znak sprawy  2017/TP/4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2017/TP/5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2017/TP/6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2017/TP/7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2017/TP/8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2017/TP/9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2017/TP/10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2017/TP/11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2017/TP/12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2017/TP/13</w:t>
      </w:r>
    </w:p>
    <w:p w:rsidR="00FC2FD9" w:rsidRPr="008E6297" w:rsidRDefault="00FC2FD9" w:rsidP="00FC2FD9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znak sprawy  2017/TP/14</w:t>
      </w:r>
    </w:p>
    <w:p w:rsid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FC2FD9" w:rsidRP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FC2FD9" w:rsidRDefault="00FC2FD9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Ustalenie kwot wsparcia w odniesieniu do operacji spełniających minimum punktowe.</w:t>
      </w:r>
    </w:p>
    <w:p w:rsidR="00FC2FD9" w:rsidRPr="008E6297" w:rsidRDefault="00FC2FD9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Podjęcie uchwał o wyborze operacji oraz w sprawie zatwierdzenia listy operacji wybranych/niewybranych.</w:t>
      </w:r>
    </w:p>
    <w:p w:rsidR="008E6297" w:rsidRPr="008E6297" w:rsidRDefault="008E6297" w:rsidP="004A09CC">
      <w:pPr>
        <w:tabs>
          <w:tab w:val="num" w:pos="0"/>
        </w:tabs>
        <w:spacing w:after="0" w:line="200" w:lineRule="atLeast"/>
        <w:ind w:left="720" w:hanging="360"/>
        <w:rPr>
          <w:rFonts w:asciiTheme="minorHAnsi" w:hAnsiTheme="minorHAnsi" w:cstheme="minorHAnsi"/>
          <w:sz w:val="22"/>
          <w:szCs w:val="22"/>
        </w:rPr>
      </w:pPr>
    </w:p>
    <w:p w:rsidR="004A09CC" w:rsidRPr="008E6297" w:rsidRDefault="004A09CC" w:rsidP="00FC2FD9">
      <w:pPr>
        <w:spacing w:after="0" w:line="200" w:lineRule="atLeast"/>
        <w:rPr>
          <w:rFonts w:asciiTheme="minorHAnsi" w:hAnsiTheme="minorHAnsi" w:cstheme="minorHAnsi"/>
          <w:sz w:val="22"/>
          <w:szCs w:val="22"/>
        </w:rPr>
      </w:pPr>
    </w:p>
    <w:p w:rsidR="004A09CC" w:rsidRPr="00FC2FD9" w:rsidRDefault="004A09CC" w:rsidP="00FC2FD9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FC2FD9">
        <w:rPr>
          <w:rFonts w:asciiTheme="minorHAnsi" w:hAnsiTheme="minorHAnsi" w:cstheme="minorHAnsi"/>
        </w:rPr>
        <w:t>Zakończenie posiedzenia</w:t>
      </w:r>
    </w:p>
    <w:p w:rsidR="00F1633A" w:rsidRPr="008E6297" w:rsidRDefault="00F1633A">
      <w:pPr>
        <w:rPr>
          <w:rFonts w:asciiTheme="minorHAnsi" w:hAnsiTheme="minorHAnsi" w:cstheme="minorHAnsi"/>
          <w:sz w:val="22"/>
          <w:szCs w:val="22"/>
        </w:rPr>
      </w:pPr>
    </w:p>
    <w:sectPr w:rsidR="00F1633A" w:rsidRPr="008E6297" w:rsidSect="00F16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07BE4"/>
    <w:multiLevelType w:val="hybridMultilevel"/>
    <w:tmpl w:val="562AF5FE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4702667F"/>
    <w:multiLevelType w:val="hybridMultilevel"/>
    <w:tmpl w:val="4FC0D7FE"/>
    <w:lvl w:ilvl="0" w:tplc="D832987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4F7044AB"/>
    <w:multiLevelType w:val="hybridMultilevel"/>
    <w:tmpl w:val="B8C62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80A74"/>
    <w:multiLevelType w:val="hybridMultilevel"/>
    <w:tmpl w:val="F2A41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characterSpacingControl w:val="doNotCompress"/>
  <w:compat/>
  <w:rsids>
    <w:rsidRoot w:val="004A09CC"/>
    <w:rsid w:val="002D6300"/>
    <w:rsid w:val="004A09CC"/>
    <w:rsid w:val="004B3427"/>
    <w:rsid w:val="005E390D"/>
    <w:rsid w:val="006B0DE8"/>
    <w:rsid w:val="008E6297"/>
    <w:rsid w:val="00A970CF"/>
    <w:rsid w:val="00BC4AA0"/>
    <w:rsid w:val="00F1633A"/>
    <w:rsid w:val="00F62F4F"/>
    <w:rsid w:val="00FC2FD9"/>
    <w:rsid w:val="00FE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9CC"/>
    <w:pPr>
      <w:suppressAutoHyphens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4A09CC"/>
    <w:pPr>
      <w:autoSpaceDE w:val="0"/>
    </w:pPr>
    <w:rPr>
      <w:rFonts w:eastAsia="Times New Roman"/>
      <w:color w:val="000000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4A09CC"/>
    <w:pPr>
      <w:suppressAutoHyphens w:val="0"/>
      <w:ind w:left="720"/>
      <w:contextualSpacing/>
    </w:pPr>
    <w:rPr>
      <w:rFonts w:ascii="Calibri" w:eastAsia="Times New Roman" w:hAnsi="Calibr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2</cp:revision>
  <cp:lastPrinted>2017-07-05T10:34:00Z</cp:lastPrinted>
  <dcterms:created xsi:type="dcterms:W3CDTF">2017-07-05T08:43:00Z</dcterms:created>
  <dcterms:modified xsi:type="dcterms:W3CDTF">2017-07-05T11:20:00Z</dcterms:modified>
</cp:coreProperties>
</file>