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767E5C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C31B7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Nabór wniosków na podejmowanie działalności gospodarczej nr 1/2017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nie może stanowić wyłącznej przesłanki wniesienia protestu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>
      <w:r>
        <w:lastRenderedPageBreak/>
        <w:br w:type="page"/>
      </w:r>
    </w:p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A75F29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Default="00E42FCD">
      <w:pPr>
        <w:rPr>
          <w:rFonts w:ascii="Arial Narrow" w:hAnsi="Arial Narrow"/>
        </w:rPr>
      </w:pPr>
    </w:p>
    <w:p w:rsidR="00E42FCD" w:rsidRPr="00E42FCD" w:rsidRDefault="00E42FCD">
      <w:pPr>
        <w:rPr>
          <w:rFonts w:ascii="Arial Narrow" w:hAnsi="Arial Narrow"/>
        </w:rPr>
      </w:pPr>
    </w:p>
    <w:p w:rsidR="00E42FCD" w:rsidRPr="00E42FCD" w:rsidRDefault="00E42FCD">
      <w:pPr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902A83">
      <w:headerReference w:type="default" r:id="rId7"/>
      <w:headerReference w:type="first" r:id="rId8"/>
      <w:pgSz w:w="11906" w:h="16838"/>
      <w:pgMar w:top="1664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F29" w:rsidRDefault="00A75F29" w:rsidP="004604E4">
      <w:pPr>
        <w:spacing w:after="0" w:line="240" w:lineRule="auto"/>
      </w:pPr>
      <w:r>
        <w:separator/>
      </w:r>
    </w:p>
  </w:endnote>
  <w:endnote w:type="continuationSeparator" w:id="0">
    <w:p w:rsidR="00A75F29" w:rsidRDefault="00A75F29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F29" w:rsidRDefault="00A75F29" w:rsidP="004604E4">
      <w:pPr>
        <w:spacing w:after="0" w:line="240" w:lineRule="auto"/>
      </w:pPr>
      <w:r>
        <w:separator/>
      </w:r>
    </w:p>
  </w:footnote>
  <w:footnote w:type="continuationSeparator" w:id="0">
    <w:p w:rsidR="00A75F29" w:rsidRDefault="00A75F29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Default="00902A83">
    <w:pPr>
      <w:pStyle w:val="Nagwek"/>
    </w:pPr>
    <w:bookmarkStart w:id="0" w:name="_GoBack"/>
    <w:bookmarkEnd w:id="0"/>
    <w:r w:rsidRPr="00902A83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1540775</wp:posOffset>
          </wp:positionH>
          <wp:positionV relativeFrom="paragraph">
            <wp:posOffset>128194</wp:posOffset>
          </wp:positionV>
          <wp:extent cx="3350677" cy="648269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E23D3"/>
    <w:rsid w:val="00330A3F"/>
    <w:rsid w:val="00331774"/>
    <w:rsid w:val="00341701"/>
    <w:rsid w:val="00353C36"/>
    <w:rsid w:val="00381AEE"/>
    <w:rsid w:val="003A4F66"/>
    <w:rsid w:val="003D1176"/>
    <w:rsid w:val="0043786A"/>
    <w:rsid w:val="00440317"/>
    <w:rsid w:val="004604E4"/>
    <w:rsid w:val="004B2090"/>
    <w:rsid w:val="004B6CE6"/>
    <w:rsid w:val="004C3214"/>
    <w:rsid w:val="004C4A5A"/>
    <w:rsid w:val="005723A4"/>
    <w:rsid w:val="00590F50"/>
    <w:rsid w:val="005D6082"/>
    <w:rsid w:val="00622DCB"/>
    <w:rsid w:val="00682B79"/>
    <w:rsid w:val="00692CDD"/>
    <w:rsid w:val="006D3F36"/>
    <w:rsid w:val="006D5EB6"/>
    <w:rsid w:val="007262C3"/>
    <w:rsid w:val="00767E5C"/>
    <w:rsid w:val="00773729"/>
    <w:rsid w:val="00794453"/>
    <w:rsid w:val="007A524E"/>
    <w:rsid w:val="007B284D"/>
    <w:rsid w:val="008739F4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96496"/>
    <w:rsid w:val="00AF03E2"/>
    <w:rsid w:val="00B57F76"/>
    <w:rsid w:val="00B92D20"/>
    <w:rsid w:val="00C31B77"/>
    <w:rsid w:val="00CB5D67"/>
    <w:rsid w:val="00CD25D0"/>
    <w:rsid w:val="00D10047"/>
    <w:rsid w:val="00DA2E6C"/>
    <w:rsid w:val="00E2403D"/>
    <w:rsid w:val="00E42FCD"/>
    <w:rsid w:val="00E6471E"/>
    <w:rsid w:val="00EA5F3F"/>
    <w:rsid w:val="00EE546F"/>
    <w:rsid w:val="00F50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742E6E0-F539-4E90-9570-5F30C8466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14</cp:revision>
  <cp:lastPrinted>2015-12-22T12:49:00Z</cp:lastPrinted>
  <dcterms:created xsi:type="dcterms:W3CDTF">2016-10-03T16:11:00Z</dcterms:created>
  <dcterms:modified xsi:type="dcterms:W3CDTF">2017-07-12T11:50:00Z</dcterms:modified>
</cp:coreProperties>
</file>