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page" w:tblpX="645" w:tblpY="2182"/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28"/>
        <w:gridCol w:w="1089"/>
        <w:gridCol w:w="1780"/>
        <w:gridCol w:w="1309"/>
        <w:gridCol w:w="1809"/>
        <w:gridCol w:w="1843"/>
      </w:tblGrid>
      <w:tr w:rsidR="0023063B" w:rsidRPr="00416B89" w:rsidTr="00030E03">
        <w:trPr>
          <w:trHeight w:val="978"/>
        </w:trPr>
        <w:tc>
          <w:tcPr>
            <w:tcW w:w="10558" w:type="dxa"/>
            <w:gridSpan w:val="6"/>
            <w:shd w:val="clear" w:color="auto" w:fill="BFBFBF"/>
            <w:vAlign w:val="center"/>
          </w:tcPr>
          <w:p w:rsidR="0023063B" w:rsidRPr="00416B89" w:rsidRDefault="0023063B" w:rsidP="00030E03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416B89">
              <w:rPr>
                <w:b/>
                <w:sz w:val="18"/>
                <w:szCs w:val="18"/>
              </w:rPr>
              <w:t>Poddziałanie</w:t>
            </w:r>
            <w:proofErr w:type="spellEnd"/>
            <w:r w:rsidRPr="00416B89">
              <w:rPr>
                <w:b/>
                <w:sz w:val="18"/>
                <w:szCs w:val="18"/>
              </w:rPr>
              <w:t xml:space="preserve">: </w:t>
            </w:r>
          </w:p>
          <w:p w:rsidR="0023063B" w:rsidRPr="00416B89" w:rsidRDefault="0023063B" w:rsidP="00030E03">
            <w:pPr>
              <w:jc w:val="both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„Wsparcie na wdrażanie operacji w ramach strategii rozwoju lokalnego kierowanego przez społeczność”</w:t>
            </w:r>
          </w:p>
        </w:tc>
      </w:tr>
      <w:tr w:rsidR="0023063B" w:rsidRPr="00416B89" w:rsidTr="00030E03">
        <w:trPr>
          <w:trHeight w:val="495"/>
        </w:trPr>
        <w:tc>
          <w:tcPr>
            <w:tcW w:w="2728" w:type="dxa"/>
            <w:vMerge w:val="restart"/>
            <w:shd w:val="clear" w:color="auto" w:fill="D9D9D9"/>
            <w:vAlign w:val="center"/>
          </w:tcPr>
          <w:p w:rsidR="0023063B" w:rsidRPr="00416B89" w:rsidRDefault="0023063B" w:rsidP="00030E03">
            <w:pPr>
              <w:ind w:right="68"/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rok  naboru</w:t>
            </w:r>
          </w:p>
        </w:tc>
        <w:tc>
          <w:tcPr>
            <w:tcW w:w="1089" w:type="dxa"/>
            <w:vMerge w:val="restart"/>
            <w:shd w:val="clear" w:color="auto" w:fill="D9D9D9"/>
            <w:vAlign w:val="center"/>
          </w:tcPr>
          <w:p w:rsidR="0023063B" w:rsidRPr="00416B89" w:rsidRDefault="0023063B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półrocze</w:t>
            </w:r>
          </w:p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41" w:type="dxa"/>
            <w:gridSpan w:val="4"/>
            <w:shd w:val="clear" w:color="auto" w:fill="D9D9D9"/>
            <w:vAlign w:val="center"/>
          </w:tcPr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fundusz/zakres tematyczny/planowana alokacja</w:t>
            </w:r>
            <w:r w:rsidRPr="00416B89">
              <w:rPr>
                <w:rStyle w:val="Odwoanieprzypisudolnego"/>
                <w:b/>
                <w:sz w:val="18"/>
                <w:szCs w:val="18"/>
              </w:rPr>
              <w:footnoteReference w:id="1"/>
            </w:r>
          </w:p>
        </w:tc>
      </w:tr>
      <w:tr w:rsidR="0023063B" w:rsidRPr="00416B89" w:rsidTr="00030E03">
        <w:trPr>
          <w:trHeight w:val="330"/>
        </w:trPr>
        <w:tc>
          <w:tcPr>
            <w:tcW w:w="2728" w:type="dxa"/>
            <w:vMerge/>
            <w:shd w:val="clear" w:color="auto" w:fill="D9D9D9"/>
            <w:vAlign w:val="center"/>
          </w:tcPr>
          <w:p w:rsidR="0023063B" w:rsidRPr="00416B89" w:rsidRDefault="0023063B" w:rsidP="00030E03">
            <w:pPr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D9D9D9"/>
            <w:vAlign w:val="center"/>
          </w:tcPr>
          <w:p w:rsidR="0023063B" w:rsidRPr="00416B89" w:rsidRDefault="0023063B" w:rsidP="00030E03">
            <w:pPr>
              <w:rPr>
                <w:b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center"/>
          </w:tcPr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EFRROW</w:t>
            </w:r>
            <w:r w:rsidRPr="00416B89">
              <w:rPr>
                <w:rStyle w:val="Odwoanieprzypisudolnego"/>
                <w:b/>
                <w:sz w:val="18"/>
                <w:szCs w:val="18"/>
              </w:rPr>
              <w:footnoteReference w:id="2"/>
            </w:r>
          </w:p>
        </w:tc>
        <w:tc>
          <w:tcPr>
            <w:tcW w:w="1309" w:type="dxa"/>
            <w:shd w:val="clear" w:color="auto" w:fill="D9D9D9"/>
            <w:vAlign w:val="center"/>
          </w:tcPr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EFS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EFRR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EFMR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</w:tr>
      <w:tr w:rsidR="0023063B" w:rsidRPr="00416B89" w:rsidTr="00030E03">
        <w:trPr>
          <w:trHeight w:val="452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23063B" w:rsidRPr="00416B89" w:rsidRDefault="0023063B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030E03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030E0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030E03">
            <w:pPr>
              <w:rPr>
                <w:sz w:val="18"/>
                <w:szCs w:val="18"/>
              </w:rPr>
            </w:pPr>
          </w:p>
        </w:tc>
      </w:tr>
      <w:tr w:rsidR="007F3A93" w:rsidRPr="00416B89" w:rsidTr="00030E03">
        <w:trPr>
          <w:trHeight w:val="385"/>
        </w:trPr>
        <w:tc>
          <w:tcPr>
            <w:tcW w:w="2728" w:type="dxa"/>
            <w:vMerge/>
            <w:shd w:val="clear" w:color="auto" w:fill="EEECE1"/>
            <w:vAlign w:val="center"/>
          </w:tcPr>
          <w:p w:rsidR="007F3A93" w:rsidRPr="00416B89" w:rsidRDefault="007F3A93" w:rsidP="00030E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7F3A93" w:rsidRPr="00416B89" w:rsidRDefault="007F3A93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030E03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030E0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030E03">
            <w:pPr>
              <w:rPr>
                <w:sz w:val="18"/>
                <w:szCs w:val="18"/>
              </w:rPr>
            </w:pPr>
          </w:p>
        </w:tc>
      </w:tr>
      <w:tr w:rsidR="00E22381" w:rsidRPr="00416B89" w:rsidTr="00030E03">
        <w:trPr>
          <w:trHeight w:val="1086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E22381" w:rsidRPr="00416B89" w:rsidRDefault="0022336F" w:rsidP="00030E0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2.75pt;margin-top:-310.7pt;width:519.85pt;height:53.85pt;z-index:251666432;mso-position-horizontal-relative:text;mso-position-vertical-relative:text;mso-width-relative:margin;mso-height-relative:margin">
                  <v:textbox style="mso-next-textbox:#_x0000_s1030">
                    <w:txbxContent>
                      <w:p w:rsidR="00E22381" w:rsidRDefault="00E22381" w:rsidP="00416B89">
                        <w:pPr>
                          <w:spacing w:after="0"/>
                          <w:jc w:val="center"/>
                        </w:pPr>
                        <w:r w:rsidRPr="001957F5">
                          <w:rPr>
                            <w:b/>
                          </w:rPr>
                          <w:t>Harmonogram</w:t>
                        </w:r>
                        <w:r>
                          <w:rPr>
                            <w:b/>
                          </w:rPr>
                          <w:t xml:space="preserve"> planowanych </w:t>
                        </w:r>
                        <w:r w:rsidRPr="001957F5">
                          <w:rPr>
                            <w:b/>
                          </w:rPr>
                          <w:t xml:space="preserve"> naborów wniosków o udzielenie wsparcia na wdrażanie operacji w ramach strategii rozwoju lokalneg</w:t>
                        </w:r>
                        <w:r>
                          <w:rPr>
                            <w:b/>
                          </w:rPr>
                          <w:t>o kierowanego przez społeczność – LGD „Zakole Dolnej Wisły”</w:t>
                        </w:r>
                      </w:p>
                      <w:p w:rsidR="00E22381" w:rsidRDefault="00E22381" w:rsidP="00416B89">
                        <w:pPr>
                          <w:spacing w:after="0"/>
                        </w:pPr>
                      </w:p>
                    </w:txbxContent>
                  </v:textbox>
                </v:shape>
              </w:pict>
            </w:r>
            <w:r w:rsidR="00E22381" w:rsidRPr="00416B89"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089" w:type="dxa"/>
            <w:vMerge w:val="restart"/>
            <w:vAlign w:val="center"/>
          </w:tcPr>
          <w:p w:rsidR="00E22381" w:rsidRPr="00416B89" w:rsidRDefault="00E22381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vAlign w:val="center"/>
          </w:tcPr>
          <w:p w:rsidR="00E22381" w:rsidRDefault="00E22381" w:rsidP="00030E03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Tworzenie nowych przedsiębiorstw/</w:t>
            </w:r>
          </w:p>
          <w:p w:rsidR="00E22381" w:rsidRPr="00416B89" w:rsidRDefault="00E22381" w:rsidP="00030E03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500 000 zł</w:t>
            </w:r>
          </w:p>
        </w:tc>
        <w:tc>
          <w:tcPr>
            <w:tcW w:w="13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b/>
                <w:sz w:val="18"/>
                <w:szCs w:val="18"/>
              </w:rPr>
            </w:pPr>
          </w:p>
        </w:tc>
        <w:tc>
          <w:tcPr>
            <w:tcW w:w="18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</w:p>
        </w:tc>
      </w:tr>
      <w:tr w:rsidR="00E22381" w:rsidRPr="00416B89" w:rsidTr="00030E03">
        <w:trPr>
          <w:trHeight w:val="1034"/>
        </w:trPr>
        <w:tc>
          <w:tcPr>
            <w:tcW w:w="2728" w:type="dxa"/>
            <w:vMerge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E22381" w:rsidRPr="00416B89" w:rsidRDefault="00E22381" w:rsidP="00030E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tcBorders>
              <w:bottom w:val="single" w:sz="4" w:space="0" w:color="auto"/>
            </w:tcBorders>
            <w:vAlign w:val="center"/>
          </w:tcPr>
          <w:p w:rsidR="00E22381" w:rsidRPr="00416B89" w:rsidRDefault="00E22381" w:rsidP="00030E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E22381" w:rsidRDefault="00E22381" w:rsidP="00030E03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Rozwój przedsiębiorstw/</w:t>
            </w:r>
          </w:p>
          <w:p w:rsidR="00E22381" w:rsidRPr="00416B89" w:rsidRDefault="00E22381" w:rsidP="00030E03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800 000 zł</w:t>
            </w:r>
          </w:p>
        </w:tc>
        <w:tc>
          <w:tcPr>
            <w:tcW w:w="13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</w:p>
        </w:tc>
      </w:tr>
      <w:tr w:rsidR="00E22381" w:rsidRPr="00416B89" w:rsidTr="007965FE">
        <w:trPr>
          <w:trHeight w:val="1066"/>
        </w:trPr>
        <w:tc>
          <w:tcPr>
            <w:tcW w:w="2728" w:type="dxa"/>
            <w:vMerge/>
            <w:shd w:val="clear" w:color="auto" w:fill="EEECE1"/>
            <w:vAlign w:val="center"/>
          </w:tcPr>
          <w:p w:rsidR="00E22381" w:rsidRPr="00416B89" w:rsidRDefault="00E22381" w:rsidP="00030E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E22381" w:rsidRPr="00416B89" w:rsidRDefault="00E22381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Infrastruktura </w:t>
            </w:r>
            <w:r w:rsidRPr="007965FE">
              <w:rPr>
                <w:sz w:val="18"/>
                <w:szCs w:val="18"/>
              </w:rPr>
              <w:t xml:space="preserve">komunikacyjna/ </w:t>
            </w:r>
            <w:r w:rsidRPr="007965FE">
              <w:rPr>
                <w:sz w:val="18"/>
                <w:szCs w:val="18"/>
                <w:u w:val="single"/>
              </w:rPr>
              <w:t>1 200 000 zł</w:t>
            </w: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Default="00E22381" w:rsidP="00030E03">
            <w:pPr>
              <w:rPr>
                <w:b/>
                <w:sz w:val="18"/>
                <w:szCs w:val="18"/>
              </w:rPr>
            </w:pPr>
          </w:p>
          <w:p w:rsidR="00E22381" w:rsidRDefault="00E22381" w:rsidP="00030E03">
            <w:pPr>
              <w:rPr>
                <w:sz w:val="18"/>
                <w:szCs w:val="18"/>
              </w:rPr>
            </w:pPr>
          </w:p>
          <w:p w:rsidR="00E22381" w:rsidRPr="00722000" w:rsidRDefault="00E22381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030E03">
            <w:pPr>
              <w:rPr>
                <w:sz w:val="18"/>
                <w:szCs w:val="18"/>
              </w:rPr>
            </w:pPr>
          </w:p>
        </w:tc>
      </w:tr>
      <w:tr w:rsidR="00030E03" w:rsidRPr="00416B89" w:rsidTr="007965FE">
        <w:trPr>
          <w:trHeight w:val="915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030E03" w:rsidRPr="00416B89" w:rsidRDefault="00030E03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089" w:type="dxa"/>
            <w:vMerge w:val="restart"/>
            <w:vAlign w:val="center"/>
          </w:tcPr>
          <w:p w:rsidR="00030E03" w:rsidRPr="00416B89" w:rsidRDefault="00030E03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vMerge w:val="restart"/>
            <w:tcBorders>
              <w:tl2br w:val="nil"/>
              <w:tr2bl w:val="nil"/>
            </w:tcBorders>
            <w:vAlign w:val="center"/>
          </w:tcPr>
          <w:p w:rsidR="007965FE" w:rsidRDefault="007965FE" w:rsidP="00030E03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Ochrona, rozwój i promocja produktów lokalnych i dziedzictwa - operacja własna/</w:t>
            </w:r>
          </w:p>
          <w:p w:rsidR="00030E03" w:rsidRPr="00416B89" w:rsidRDefault="007965FE" w:rsidP="00030E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100 000 zł</w:t>
            </w:r>
          </w:p>
        </w:tc>
        <w:tc>
          <w:tcPr>
            <w:tcW w:w="13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nil"/>
              <w:tr2bl w:val="nil"/>
            </w:tcBorders>
            <w:vAlign w:val="center"/>
          </w:tcPr>
          <w:p w:rsidR="00030E03" w:rsidRDefault="00030E03" w:rsidP="00030E03">
            <w:pPr>
              <w:rPr>
                <w:b/>
                <w:sz w:val="18"/>
                <w:szCs w:val="18"/>
              </w:rPr>
            </w:pPr>
            <w:r w:rsidRPr="00E22381">
              <w:rPr>
                <w:sz w:val="18"/>
                <w:szCs w:val="18"/>
              </w:rPr>
              <w:t>Rewitalizacja/</w:t>
            </w:r>
            <w:r w:rsidRPr="00416B89">
              <w:rPr>
                <w:b/>
                <w:sz w:val="18"/>
                <w:szCs w:val="18"/>
              </w:rPr>
              <w:t xml:space="preserve">      </w:t>
            </w:r>
          </w:p>
          <w:p w:rsidR="00030E03" w:rsidRPr="00416B89" w:rsidRDefault="00030E03" w:rsidP="00030E03">
            <w:pPr>
              <w:rPr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 xml:space="preserve"> 968 334 zł</w:t>
            </w:r>
          </w:p>
          <w:p w:rsidR="00030E03" w:rsidRPr="00BE2964" w:rsidRDefault="00030E03" w:rsidP="00030E03">
            <w:pPr>
              <w:rPr>
                <w:b/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Tworzenie małych </w:t>
            </w:r>
          </w:p>
        </w:tc>
        <w:tc>
          <w:tcPr>
            <w:tcW w:w="1843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</w:tr>
      <w:tr w:rsidR="00030E03" w:rsidRPr="00416B89" w:rsidTr="007965FE">
        <w:trPr>
          <w:trHeight w:val="1158"/>
        </w:trPr>
        <w:tc>
          <w:tcPr>
            <w:tcW w:w="2728" w:type="dxa"/>
            <w:vMerge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030E03" w:rsidRPr="00416B89" w:rsidRDefault="00030E03" w:rsidP="00030E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tcBorders>
              <w:bottom w:val="single" w:sz="4" w:space="0" w:color="auto"/>
            </w:tcBorders>
            <w:vAlign w:val="center"/>
          </w:tcPr>
          <w:p w:rsidR="00030E03" w:rsidRPr="00416B89" w:rsidRDefault="00030E03" w:rsidP="00030E0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vMerge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030E03" w:rsidRDefault="00030E03" w:rsidP="00030E03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inkubatorów</w:t>
            </w:r>
            <w:r>
              <w:rPr>
                <w:sz w:val="18"/>
                <w:szCs w:val="18"/>
              </w:rPr>
              <w:t xml:space="preserve"> przedsiębiorczości</w:t>
            </w:r>
            <w:r w:rsidRPr="00416B89">
              <w:rPr>
                <w:sz w:val="18"/>
                <w:szCs w:val="18"/>
              </w:rPr>
              <w:t>/</w:t>
            </w:r>
          </w:p>
          <w:p w:rsidR="00030E03" w:rsidRPr="00E22381" w:rsidRDefault="00030E03" w:rsidP="00030E03">
            <w:pPr>
              <w:rPr>
                <w:sz w:val="18"/>
                <w:szCs w:val="18"/>
              </w:rPr>
            </w:pPr>
            <w:r w:rsidRPr="00BE2964">
              <w:rPr>
                <w:b/>
                <w:sz w:val="18"/>
                <w:szCs w:val="18"/>
              </w:rPr>
              <w:t>875 000 zł</w:t>
            </w:r>
          </w:p>
        </w:tc>
        <w:tc>
          <w:tcPr>
            <w:tcW w:w="1843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</w:tr>
      <w:tr w:rsidR="00BE2964" w:rsidRPr="00416B89" w:rsidTr="001720C1">
        <w:trPr>
          <w:trHeight w:val="1266"/>
        </w:trPr>
        <w:tc>
          <w:tcPr>
            <w:tcW w:w="2728" w:type="dxa"/>
            <w:vMerge/>
            <w:shd w:val="clear" w:color="auto" w:fill="EEECE1"/>
            <w:vAlign w:val="center"/>
          </w:tcPr>
          <w:p w:rsidR="00BE2964" w:rsidRPr="00416B89" w:rsidRDefault="00BE2964" w:rsidP="00030E0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1720C1" w:rsidRDefault="00BE2964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  <w:p w:rsidR="001720C1" w:rsidRDefault="001720C1" w:rsidP="001720C1">
            <w:pPr>
              <w:rPr>
                <w:sz w:val="18"/>
                <w:szCs w:val="18"/>
              </w:rPr>
            </w:pPr>
          </w:p>
          <w:p w:rsidR="00BE2964" w:rsidRPr="001720C1" w:rsidRDefault="00BE2964" w:rsidP="001720C1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BE2964" w:rsidRPr="00416B89" w:rsidRDefault="00BE2964" w:rsidP="00030E03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E2964" w:rsidRPr="00416B89" w:rsidRDefault="00BE2964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E2964" w:rsidRPr="00416B89" w:rsidRDefault="00BE2964" w:rsidP="00030E03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E2964" w:rsidRPr="00416B89" w:rsidRDefault="00BE2964" w:rsidP="00030E03">
            <w:pPr>
              <w:rPr>
                <w:sz w:val="18"/>
                <w:szCs w:val="18"/>
              </w:rPr>
            </w:pPr>
          </w:p>
        </w:tc>
      </w:tr>
      <w:tr w:rsidR="00030E03" w:rsidRPr="00416B89" w:rsidTr="001720C1">
        <w:trPr>
          <w:trHeight w:val="622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030E03" w:rsidRPr="00416B89" w:rsidRDefault="00030E03" w:rsidP="00030E03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089" w:type="dxa"/>
            <w:vAlign w:val="center"/>
          </w:tcPr>
          <w:p w:rsidR="00030E03" w:rsidRPr="00416B89" w:rsidRDefault="00030E03" w:rsidP="00030E03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vAlign w:val="center"/>
          </w:tcPr>
          <w:p w:rsidR="00030E03" w:rsidRDefault="00030E03" w:rsidP="00030E03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Tworzenie nowych przedsiębiorstw/</w:t>
            </w:r>
          </w:p>
          <w:p w:rsidR="00030E03" w:rsidRDefault="00030E03" w:rsidP="00030E03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550 000 zł</w:t>
            </w:r>
          </w:p>
          <w:p w:rsidR="001720C1" w:rsidRDefault="001720C1" w:rsidP="00030E03">
            <w:pPr>
              <w:rPr>
                <w:sz w:val="18"/>
                <w:szCs w:val="18"/>
              </w:rPr>
            </w:pPr>
          </w:p>
          <w:p w:rsidR="001720C1" w:rsidRDefault="001720C1" w:rsidP="001720C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lastRenderedPageBreak/>
              <w:t>Rozwój przedsiębiorstw/</w:t>
            </w:r>
          </w:p>
          <w:p w:rsidR="001720C1" w:rsidRDefault="001720C1" w:rsidP="001720C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700 000 zł</w:t>
            </w:r>
          </w:p>
          <w:p w:rsidR="001720C1" w:rsidRDefault="001720C1" w:rsidP="001720C1">
            <w:pPr>
              <w:rPr>
                <w:sz w:val="18"/>
                <w:szCs w:val="18"/>
              </w:rPr>
            </w:pPr>
          </w:p>
          <w:p w:rsidR="001720C1" w:rsidRDefault="001720C1" w:rsidP="001720C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Infrastruktura turystyczna, rekreacyjna i kulturalna/      </w:t>
            </w:r>
            <w:r>
              <w:rPr>
                <w:sz w:val="18"/>
                <w:szCs w:val="18"/>
              </w:rPr>
              <w:t xml:space="preserve">             </w:t>
            </w:r>
            <w:r w:rsidRPr="00416B89">
              <w:rPr>
                <w:sz w:val="18"/>
                <w:szCs w:val="18"/>
              </w:rPr>
              <w:t xml:space="preserve">  700 000 zł</w:t>
            </w:r>
          </w:p>
          <w:p w:rsidR="001720C1" w:rsidRPr="00416B89" w:rsidRDefault="001720C1" w:rsidP="00030E03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Rewitalizacja/</w:t>
            </w:r>
            <w:r>
              <w:rPr>
                <w:sz w:val="18"/>
                <w:szCs w:val="18"/>
              </w:rPr>
              <w:t xml:space="preserve">              </w:t>
            </w:r>
            <w:r w:rsidRPr="00416B89">
              <w:rPr>
                <w:sz w:val="18"/>
                <w:szCs w:val="18"/>
              </w:rPr>
              <w:t>1 936 666 zł</w:t>
            </w: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030E03" w:rsidRPr="00416B89" w:rsidRDefault="00030E03" w:rsidP="00030E03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70"/>
        </w:trPr>
        <w:tc>
          <w:tcPr>
            <w:tcW w:w="2728" w:type="dxa"/>
            <w:vMerge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Ochrona, rozwój i promocja produktów lokalnych i dziedzictwa - operacja własna/ </w:t>
            </w:r>
            <w:r w:rsidR="007965FE">
              <w:rPr>
                <w:sz w:val="18"/>
                <w:szCs w:val="18"/>
              </w:rPr>
              <w:t>1</w:t>
            </w:r>
            <w:r w:rsidRPr="00416B89">
              <w:rPr>
                <w:sz w:val="18"/>
                <w:szCs w:val="18"/>
              </w:rPr>
              <w:t>50 000 zł</w:t>
            </w: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Default="001720C1" w:rsidP="001720C1">
            <w:pPr>
              <w:rPr>
                <w:sz w:val="18"/>
                <w:szCs w:val="18"/>
              </w:rPr>
            </w:pPr>
          </w:p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Default="001720C1" w:rsidP="001720C1">
            <w:pPr>
              <w:rPr>
                <w:sz w:val="18"/>
                <w:szCs w:val="18"/>
              </w:rPr>
            </w:pPr>
          </w:p>
          <w:p w:rsidR="001720C1" w:rsidRDefault="001720C1" w:rsidP="001720C1">
            <w:pPr>
              <w:rPr>
                <w:sz w:val="18"/>
                <w:szCs w:val="18"/>
              </w:rPr>
            </w:pPr>
          </w:p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1936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1720C1" w:rsidRPr="00416B89" w:rsidRDefault="001720C1" w:rsidP="001720C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2020</w:t>
            </w: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Podnoszenie wiedzy mieszkańców w tym w szczególności w zakresie ochrony środowiska, zmian klimatycznych i </w:t>
            </w:r>
            <w:r w:rsidRPr="007965FE">
              <w:rPr>
                <w:sz w:val="18"/>
                <w:szCs w:val="18"/>
              </w:rPr>
              <w:t xml:space="preserve">innowacji/ </w:t>
            </w:r>
            <w:r w:rsidRPr="007965FE">
              <w:rPr>
                <w:sz w:val="18"/>
                <w:szCs w:val="18"/>
                <w:u w:val="single"/>
              </w:rPr>
              <w:t>50 000 zł</w:t>
            </w: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148"/>
        </w:trPr>
        <w:tc>
          <w:tcPr>
            <w:tcW w:w="2728" w:type="dxa"/>
            <w:vMerge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spacing w:after="0"/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412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408"/>
        </w:trPr>
        <w:tc>
          <w:tcPr>
            <w:tcW w:w="2728" w:type="dxa"/>
            <w:vMerge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423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430"/>
        </w:trPr>
        <w:tc>
          <w:tcPr>
            <w:tcW w:w="2728" w:type="dxa"/>
            <w:vMerge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408"/>
        </w:trPr>
        <w:tc>
          <w:tcPr>
            <w:tcW w:w="2728" w:type="dxa"/>
            <w:vMerge w:val="restart"/>
            <w:shd w:val="clear" w:color="auto" w:fill="EEECE1"/>
            <w:vAlign w:val="center"/>
          </w:tcPr>
          <w:p w:rsidR="001720C1" w:rsidRPr="00416B89" w:rsidRDefault="001720C1" w:rsidP="001720C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  <w:tr w:rsidR="001720C1" w:rsidRPr="00416B89" w:rsidTr="00030E03">
        <w:trPr>
          <w:trHeight w:val="414"/>
        </w:trPr>
        <w:tc>
          <w:tcPr>
            <w:tcW w:w="2728" w:type="dxa"/>
            <w:vMerge/>
            <w:shd w:val="clear" w:color="auto" w:fill="EEECE1"/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1720C1" w:rsidRPr="00416B89" w:rsidRDefault="001720C1" w:rsidP="001720C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720C1" w:rsidRPr="00416B89" w:rsidRDefault="001720C1" w:rsidP="001720C1">
            <w:pPr>
              <w:rPr>
                <w:sz w:val="18"/>
                <w:szCs w:val="18"/>
              </w:rPr>
            </w:pPr>
          </w:p>
        </w:tc>
      </w:tr>
    </w:tbl>
    <w:p w:rsidR="0023063B" w:rsidRPr="00030E03" w:rsidRDefault="0023063B" w:rsidP="0023063B">
      <w:pPr>
        <w:rPr>
          <w:b/>
          <w:sz w:val="18"/>
          <w:szCs w:val="18"/>
        </w:rPr>
      </w:pPr>
    </w:p>
    <w:p w:rsidR="0023063B" w:rsidRPr="00416B89" w:rsidRDefault="0023063B" w:rsidP="0023063B">
      <w:pPr>
        <w:rPr>
          <w:sz w:val="18"/>
          <w:szCs w:val="18"/>
        </w:rPr>
      </w:pPr>
    </w:p>
    <w:p w:rsidR="0023063B" w:rsidRPr="00416B89" w:rsidRDefault="0023063B" w:rsidP="0023063B">
      <w:pPr>
        <w:rPr>
          <w:sz w:val="18"/>
          <w:szCs w:val="18"/>
        </w:rPr>
      </w:pPr>
      <w:r w:rsidRPr="00416B89">
        <w:rPr>
          <w:sz w:val="18"/>
          <w:szCs w:val="18"/>
        </w:rPr>
        <w:t>Kijewo Kr</w:t>
      </w:r>
      <w:r w:rsidR="007965FE">
        <w:rPr>
          <w:sz w:val="18"/>
          <w:szCs w:val="18"/>
        </w:rPr>
        <w:t>ólewskie,  21.12</w:t>
      </w:r>
      <w:r w:rsidR="00E22381">
        <w:rPr>
          <w:sz w:val="18"/>
          <w:szCs w:val="18"/>
        </w:rPr>
        <w:t>.2017</w:t>
      </w:r>
      <w:r w:rsidR="008E470F">
        <w:rPr>
          <w:sz w:val="18"/>
          <w:szCs w:val="18"/>
        </w:rPr>
        <w:t xml:space="preserve"> </w:t>
      </w:r>
      <w:r w:rsidRPr="00416B89">
        <w:rPr>
          <w:sz w:val="18"/>
          <w:szCs w:val="18"/>
        </w:rPr>
        <w:t xml:space="preserve">r. </w:t>
      </w:r>
    </w:p>
    <w:p w:rsidR="00082B56" w:rsidRPr="00416B89" w:rsidRDefault="00651D2E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082B56" w:rsidRPr="00416B89" w:rsidSect="00030E03">
      <w:pgSz w:w="11906" w:h="16838"/>
      <w:pgMar w:top="284" w:right="1417" w:bottom="1276" w:left="1417" w:header="708" w:footer="1330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661" w:rsidRDefault="005F3661" w:rsidP="0023063B">
      <w:pPr>
        <w:spacing w:after="0" w:line="240" w:lineRule="auto"/>
      </w:pPr>
      <w:r>
        <w:separator/>
      </w:r>
    </w:p>
  </w:endnote>
  <w:endnote w:type="continuationSeparator" w:id="0">
    <w:p w:rsidR="005F3661" w:rsidRDefault="005F3661" w:rsidP="0023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661" w:rsidRDefault="005F3661" w:rsidP="0023063B">
      <w:pPr>
        <w:spacing w:after="0" w:line="240" w:lineRule="auto"/>
      </w:pPr>
      <w:r>
        <w:separator/>
      </w:r>
    </w:p>
  </w:footnote>
  <w:footnote w:type="continuationSeparator" w:id="0">
    <w:p w:rsidR="005F3661" w:rsidRDefault="005F3661" w:rsidP="0023063B">
      <w:pPr>
        <w:spacing w:after="0" w:line="240" w:lineRule="auto"/>
      </w:pPr>
      <w:r>
        <w:continuationSeparator/>
      </w:r>
    </w:p>
  </w:footnote>
  <w:footnote w:id="1">
    <w:p w:rsidR="00030E03" w:rsidRDefault="00030E03" w:rsidP="0023063B">
      <w:pPr>
        <w:pStyle w:val="Tekstprzypisudolnego"/>
        <w:jc w:val="both"/>
        <w:rPr>
          <w:sz w:val="18"/>
          <w:szCs w:val="18"/>
        </w:rPr>
      </w:pPr>
    </w:p>
    <w:p w:rsidR="00030E03" w:rsidRDefault="00030E03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1720C1" w:rsidRDefault="001720C1" w:rsidP="0023063B">
      <w:pPr>
        <w:pStyle w:val="Tekstprzypisudolnego"/>
        <w:jc w:val="both"/>
        <w:rPr>
          <w:sz w:val="18"/>
          <w:szCs w:val="18"/>
        </w:rPr>
      </w:pPr>
    </w:p>
    <w:p w:rsidR="0023063B" w:rsidRPr="00425CCB" w:rsidRDefault="001720C1" w:rsidP="0023063B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1</w:t>
      </w:r>
      <w:r>
        <w:rPr>
          <w:sz w:val="18"/>
          <w:szCs w:val="18"/>
        </w:rPr>
        <w:t>Dla</w:t>
      </w:r>
      <w:r w:rsidR="0023063B" w:rsidRPr="00425CCB">
        <w:rPr>
          <w:sz w:val="18"/>
          <w:szCs w:val="18"/>
        </w:rPr>
        <w:t xml:space="preserve"> każdego z funduszy, w ramach których w danym półroczu planowane jest ogłoszenie naboru, należy wskazać hasłowo zakres tematyczny oraz planowaną alokację każdego z naborów.</w:t>
      </w:r>
    </w:p>
  </w:footnote>
  <w:footnote w:id="2">
    <w:p w:rsidR="0023063B" w:rsidRDefault="0023063B" w:rsidP="0023063B">
      <w:pPr>
        <w:pStyle w:val="Tekstprzypisudolnego"/>
      </w:pPr>
      <w:r w:rsidRPr="00425CCB">
        <w:rPr>
          <w:rStyle w:val="Odwoanieprzypisudolnego"/>
          <w:sz w:val="18"/>
          <w:szCs w:val="18"/>
        </w:rPr>
        <w:footnoteRef/>
      </w:r>
      <w:r w:rsidRPr="00425CCB">
        <w:rPr>
          <w:sz w:val="18"/>
          <w:szCs w:val="18"/>
        </w:rPr>
        <w:t xml:space="preserve"> Jeśli dotyczy.</w:t>
      </w:r>
      <w:r>
        <w:t xml:space="preserve">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2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/>
  <w:rsids>
    <w:rsidRoot w:val="0023063B"/>
    <w:rsid w:val="00030E03"/>
    <w:rsid w:val="00082B56"/>
    <w:rsid w:val="000B47B5"/>
    <w:rsid w:val="000F4A7E"/>
    <w:rsid w:val="0013482B"/>
    <w:rsid w:val="001720C1"/>
    <w:rsid w:val="0022336F"/>
    <w:rsid w:val="0023063B"/>
    <w:rsid w:val="00290D18"/>
    <w:rsid w:val="00351240"/>
    <w:rsid w:val="003827B6"/>
    <w:rsid w:val="003B75E3"/>
    <w:rsid w:val="00416B89"/>
    <w:rsid w:val="00491D5B"/>
    <w:rsid w:val="004A0250"/>
    <w:rsid w:val="004B2C40"/>
    <w:rsid w:val="005510E0"/>
    <w:rsid w:val="005736BB"/>
    <w:rsid w:val="005D27DF"/>
    <w:rsid w:val="005F3661"/>
    <w:rsid w:val="006245DE"/>
    <w:rsid w:val="00651D2E"/>
    <w:rsid w:val="007007C7"/>
    <w:rsid w:val="00721AD2"/>
    <w:rsid w:val="00722000"/>
    <w:rsid w:val="007965FE"/>
    <w:rsid w:val="007A23A1"/>
    <w:rsid w:val="007E2D89"/>
    <w:rsid w:val="007F3A93"/>
    <w:rsid w:val="008E470F"/>
    <w:rsid w:val="008F28DB"/>
    <w:rsid w:val="009527A6"/>
    <w:rsid w:val="009A696B"/>
    <w:rsid w:val="00A526E9"/>
    <w:rsid w:val="00A92F71"/>
    <w:rsid w:val="00AD0DCB"/>
    <w:rsid w:val="00B9398F"/>
    <w:rsid w:val="00BD3F64"/>
    <w:rsid w:val="00BE2964"/>
    <w:rsid w:val="00D96B20"/>
    <w:rsid w:val="00E22381"/>
    <w:rsid w:val="00E814E9"/>
    <w:rsid w:val="00F714E7"/>
    <w:rsid w:val="00F75A39"/>
    <w:rsid w:val="00FA4B88"/>
    <w:rsid w:val="00FB3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color w:val="000000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63B"/>
    <w:rPr>
      <w:rFonts w:ascii="Calibri" w:eastAsia="Calibri" w:hAnsi="Calibri"/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23063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063B"/>
    <w:rPr>
      <w:rFonts w:ascii="Calibri" w:eastAsia="Calibri" w:hAnsi="Calibri"/>
      <w:color w:val="auto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063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7DF"/>
    <w:rPr>
      <w:rFonts w:ascii="Tahoma" w:eastAsia="Calibri" w:hAnsi="Tahoma" w:cs="Tahoma"/>
      <w:color w:val="auto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3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381"/>
    <w:rPr>
      <w:rFonts w:ascii="Calibri" w:eastAsia="Calibri" w:hAnsi="Calibri"/>
      <w:color w:val="aut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38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030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E03"/>
    <w:rPr>
      <w:rFonts w:ascii="Calibri" w:eastAsia="Calibri" w:hAnsi="Calibri"/>
      <w:color w:val="auto"/>
    </w:rPr>
  </w:style>
  <w:style w:type="paragraph" w:styleId="Stopka">
    <w:name w:val="footer"/>
    <w:basedOn w:val="Normalny"/>
    <w:link w:val="StopkaZnak"/>
    <w:uiPriority w:val="99"/>
    <w:semiHidden/>
    <w:unhideWhenUsed/>
    <w:rsid w:val="00030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E03"/>
    <w:rPr>
      <w:rFonts w:ascii="Calibri" w:eastAsia="Calibri" w:hAnsi="Calibr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85F39-519D-4418-AC1E-2F8E698F9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A.Pawlak</cp:lastModifiedBy>
  <cp:revision>10</cp:revision>
  <cp:lastPrinted>2017-06-30T11:11:00Z</cp:lastPrinted>
  <dcterms:created xsi:type="dcterms:W3CDTF">2016-12-08T07:50:00Z</dcterms:created>
  <dcterms:modified xsi:type="dcterms:W3CDTF">2017-12-21T12:28:00Z</dcterms:modified>
</cp:coreProperties>
</file>