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ED3A85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C31B7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Nabór wniosków na podejmowani</w:t>
            </w:r>
            <w:r w:rsidR="002F701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e działalności gospodarczej nr 5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/20</w:t>
            </w:r>
            <w:r w:rsidR="002F701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20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3C26F1" w:rsidRPr="004C72F7" w:rsidRDefault="003C26F1" w:rsidP="003C26F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eastAsia="Calibri" w:hAnsi="Arial Narrow" w:cs="Times New Roman"/>
                      <w:sz w:val="20"/>
                      <w:szCs w:val="18"/>
                    </w:rPr>
                  </w:pPr>
                  <w:r w:rsidRPr="004C72F7">
                    <w:rPr>
                      <w:rFonts w:ascii="Arial Narrow" w:eastAsia="Calibri" w:hAnsi="Arial Narrow" w:cs="Times New Roman"/>
                      <w:sz w:val="20"/>
                      <w:szCs w:val="18"/>
                    </w:rPr>
                    <w:t xml:space="preserve">wyniku wyboru, który powoduje, że operacja nie mieści się w limicie środków wskazanym w ogłoszeniu o naborze wniosków </w:t>
                  </w:r>
                </w:p>
                <w:p w:rsidR="00F50807" w:rsidRPr="00CD25D0" w:rsidRDefault="003C26F1" w:rsidP="003C26F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4C72F7">
                    <w:rPr>
                      <w:rFonts w:ascii="Arial Narrow" w:eastAsia="Calibri" w:hAnsi="Arial Narrow" w:cs="Times New Roman"/>
                      <w:sz w:val="18"/>
                      <w:szCs w:val="18"/>
                    </w:rPr>
                    <w:t>(</w:t>
                  </w:r>
                  <w:r w:rsidRPr="004C72F7">
                    <w:rPr>
                      <w:rFonts w:ascii="Arial Narrow" w:eastAsia="Calibri" w:hAnsi="Arial Narrow" w:cs="Times New Roman"/>
                      <w:b/>
                      <w:i/>
                      <w:sz w:val="18"/>
                      <w:szCs w:val="18"/>
                    </w:rPr>
                    <w:t>UWAGA:</w:t>
                  </w:r>
                  <w:r w:rsidRPr="004C72F7">
                    <w:rPr>
                      <w:rFonts w:ascii="Arial Narrow" w:eastAsia="Calibri" w:hAnsi="Arial Narrow" w:cs="Times New Roman"/>
                      <w:i/>
                      <w:sz w:val="18"/>
                      <w:szCs w:val="18"/>
                    </w:rPr>
                    <w:t xml:space="preserve"> okoliczność, że operacja nie mieści się w limicie środków wskazanym w ogłoszeniu o naborze nie może stanowić wyłącznej przesłanki wniesienia protestu)</w:t>
                  </w:r>
                  <w:r w:rsidRPr="004C72F7">
                    <w:rPr>
                      <w:rFonts w:ascii="Arial Narrow" w:eastAsia="Calibri" w:hAnsi="Arial Narrow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6D671C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D25831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2.  Wycofanie protestu następuje przez złożenie w LGD pisemnego oświadczenia o wycofaniu protestu.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3.  W przypadku wycofania protestu przez wnioskodawcę LGD: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1) pozostawia protest bez rozpatrzenia, informując o tym wnioskodawcę w formie pisemnej;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4.  W przypadku wycofania protestu ponowne jego wniesienie jest niedopuszczalne.</w:t>
      </w:r>
    </w:p>
    <w:p w:rsidR="004C3214" w:rsidRPr="00D25831" w:rsidRDefault="000851A1" w:rsidP="00603C04">
      <w:pPr>
        <w:spacing w:after="0"/>
        <w:rPr>
          <w:rFonts w:ascii="Arial Narrow" w:hAnsi="Arial Narrow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5.  W przypadku wycofania protestu wnioskodawca nie może wnieść skargi do sądu administracyjnego</w:t>
      </w:r>
    </w:p>
    <w:p w:rsidR="00E42FCD" w:rsidRPr="00D25831" w:rsidRDefault="00E42FCD" w:rsidP="00603C04">
      <w:pPr>
        <w:spacing w:after="0"/>
        <w:rPr>
          <w:rFonts w:ascii="Arial Narrow" w:hAnsi="Arial Narrow"/>
        </w:rPr>
      </w:pPr>
    </w:p>
    <w:p w:rsidR="00E42FCD" w:rsidRPr="00D25831" w:rsidRDefault="00E42FCD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default" r:id="rId7"/>
      <w:headerReference w:type="first" r:id="rId8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71C" w:rsidRDefault="006D671C" w:rsidP="004604E4">
      <w:pPr>
        <w:spacing w:after="0" w:line="240" w:lineRule="auto"/>
      </w:pPr>
      <w:r>
        <w:separator/>
      </w:r>
    </w:p>
  </w:endnote>
  <w:endnote w:type="continuationSeparator" w:id="0">
    <w:p w:rsidR="006D671C" w:rsidRDefault="006D671C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71C" w:rsidRDefault="006D671C" w:rsidP="004604E4">
      <w:pPr>
        <w:spacing w:after="0" w:line="240" w:lineRule="auto"/>
      </w:pPr>
      <w:r>
        <w:separator/>
      </w:r>
    </w:p>
  </w:footnote>
  <w:footnote w:type="continuationSeparator" w:id="0">
    <w:p w:rsidR="006D671C" w:rsidRDefault="006D671C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9243C" w:rsidRPr="00603C04" w:rsidRDefault="00902A83" w:rsidP="00603C04">
    <w:pPr>
      <w:pStyle w:val="Nagwek"/>
      <w:jc w:val="right"/>
      <w:rPr>
        <w:i/>
      </w:rPr>
    </w:pPr>
    <w:r w:rsidRPr="00603C04">
      <w:rPr>
        <w:i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1543050</wp:posOffset>
          </wp:positionH>
          <wp:positionV relativeFrom="paragraph">
            <wp:posOffset>339090</wp:posOffset>
          </wp:positionV>
          <wp:extent cx="3351530" cy="647700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51A1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E23D3"/>
    <w:rsid w:val="002F7016"/>
    <w:rsid w:val="00330A3F"/>
    <w:rsid w:val="00331774"/>
    <w:rsid w:val="00341701"/>
    <w:rsid w:val="00353C36"/>
    <w:rsid w:val="00381AEE"/>
    <w:rsid w:val="003A4F66"/>
    <w:rsid w:val="003C26F1"/>
    <w:rsid w:val="003D1176"/>
    <w:rsid w:val="003F1AB0"/>
    <w:rsid w:val="0043786A"/>
    <w:rsid w:val="00440317"/>
    <w:rsid w:val="004604E4"/>
    <w:rsid w:val="0048285C"/>
    <w:rsid w:val="004B2090"/>
    <w:rsid w:val="004B6CE6"/>
    <w:rsid w:val="004C3214"/>
    <w:rsid w:val="004C4A5A"/>
    <w:rsid w:val="005723A4"/>
    <w:rsid w:val="00590F50"/>
    <w:rsid w:val="005D6082"/>
    <w:rsid w:val="00603C04"/>
    <w:rsid w:val="00622DCB"/>
    <w:rsid w:val="00682B79"/>
    <w:rsid w:val="00692CDD"/>
    <w:rsid w:val="006D3F36"/>
    <w:rsid w:val="006D5EB6"/>
    <w:rsid w:val="006D671C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76FE0"/>
    <w:rsid w:val="00A81A2E"/>
    <w:rsid w:val="00A96496"/>
    <w:rsid w:val="00AF03E2"/>
    <w:rsid w:val="00B57F76"/>
    <w:rsid w:val="00B92D20"/>
    <w:rsid w:val="00C31B77"/>
    <w:rsid w:val="00CB5D67"/>
    <w:rsid w:val="00CD25D0"/>
    <w:rsid w:val="00D10047"/>
    <w:rsid w:val="00D25831"/>
    <w:rsid w:val="00DA2E6C"/>
    <w:rsid w:val="00E2403D"/>
    <w:rsid w:val="00E42FCD"/>
    <w:rsid w:val="00E6471E"/>
    <w:rsid w:val="00EA5F3F"/>
    <w:rsid w:val="00ED3A85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FDA74B8-0193-464E-AC6F-9A533A91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3</cp:revision>
  <cp:lastPrinted>2017-11-22T09:05:00Z</cp:lastPrinted>
  <dcterms:created xsi:type="dcterms:W3CDTF">2021-02-11T13:13:00Z</dcterms:created>
  <dcterms:modified xsi:type="dcterms:W3CDTF">2021-02-11T13:15:00Z</dcterms:modified>
</cp:coreProperties>
</file>